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0CD" w:rsidRPr="00F770CD" w:rsidRDefault="00F770CD">
      <w:pPr>
        <w:rPr>
          <w:rFonts w:ascii="Times New Roman" w:hAnsi="Times New Roman" w:cs="Times New Roman"/>
          <w:sz w:val="24"/>
          <w:szCs w:val="24"/>
        </w:rPr>
      </w:pPr>
      <w:r w:rsidRPr="00F770CD">
        <w:rPr>
          <w:rFonts w:ascii="Times New Roman" w:hAnsi="Times New Roman" w:cs="Times New Roman"/>
          <w:sz w:val="24"/>
          <w:szCs w:val="24"/>
        </w:rPr>
        <w:t xml:space="preserve">Student’s Name </w:t>
      </w:r>
    </w:p>
    <w:p w:rsidR="00F770CD" w:rsidRPr="00F770CD" w:rsidRDefault="00F770CD">
      <w:pPr>
        <w:rPr>
          <w:rFonts w:ascii="Times New Roman" w:hAnsi="Times New Roman" w:cs="Times New Roman"/>
          <w:sz w:val="24"/>
          <w:szCs w:val="24"/>
        </w:rPr>
      </w:pPr>
      <w:r w:rsidRPr="00F770CD">
        <w:rPr>
          <w:rFonts w:ascii="Times New Roman" w:hAnsi="Times New Roman" w:cs="Times New Roman"/>
          <w:sz w:val="24"/>
          <w:szCs w:val="24"/>
        </w:rPr>
        <w:t xml:space="preserve">Course title </w:t>
      </w:r>
    </w:p>
    <w:p w:rsidR="00F770CD" w:rsidRPr="00F770CD" w:rsidRDefault="00F770CD">
      <w:pPr>
        <w:rPr>
          <w:rFonts w:ascii="Times New Roman" w:hAnsi="Times New Roman" w:cs="Times New Roman"/>
          <w:sz w:val="24"/>
          <w:szCs w:val="24"/>
        </w:rPr>
      </w:pPr>
      <w:r w:rsidRPr="00F770CD">
        <w:rPr>
          <w:rFonts w:ascii="Times New Roman" w:hAnsi="Times New Roman" w:cs="Times New Roman"/>
          <w:sz w:val="24"/>
          <w:szCs w:val="24"/>
        </w:rPr>
        <w:t>Date.</w:t>
      </w:r>
    </w:p>
    <w:p w:rsidR="008B115D" w:rsidRPr="00F770CD" w:rsidRDefault="00F770CD" w:rsidP="00F770CD">
      <w:pPr>
        <w:spacing w:line="480" w:lineRule="auto"/>
        <w:jc w:val="center"/>
        <w:rPr>
          <w:rFonts w:ascii="Times New Roman" w:hAnsi="Times New Roman" w:cs="Times New Roman"/>
          <w:b/>
          <w:sz w:val="24"/>
          <w:szCs w:val="24"/>
        </w:rPr>
      </w:pPr>
      <w:bookmarkStart w:id="0" w:name="_GoBack"/>
      <w:r w:rsidRPr="00F770CD">
        <w:rPr>
          <w:rFonts w:ascii="Times New Roman" w:hAnsi="Times New Roman" w:cs="Times New Roman"/>
          <w:b/>
          <w:sz w:val="24"/>
          <w:szCs w:val="24"/>
        </w:rPr>
        <w:t>A WH Framework Chart</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0"/>
      </w:tblGrid>
      <w:tr w:rsidR="001B4E42" w:rsidTr="001B4E42">
        <w:tblPrEx>
          <w:tblCellMar>
            <w:top w:w="0" w:type="dxa"/>
            <w:bottom w:w="0" w:type="dxa"/>
          </w:tblCellMar>
        </w:tblPrEx>
        <w:trPr>
          <w:trHeight w:val="6735"/>
        </w:trPr>
        <w:tc>
          <w:tcPr>
            <w:tcW w:w="9480" w:type="dxa"/>
          </w:tcPr>
          <w:bookmarkEnd w:id="0"/>
          <w:p w:rsidR="00F770CD" w:rsidRPr="00F770CD" w:rsidRDefault="00F770CD" w:rsidP="00F770CD">
            <w:pPr>
              <w:spacing w:line="360" w:lineRule="auto"/>
              <w:rPr>
                <w:rFonts w:ascii="Times New Roman" w:hAnsi="Times New Roman" w:cs="Times New Roman"/>
                <w:sz w:val="24"/>
                <w:szCs w:val="24"/>
              </w:rPr>
            </w:pPr>
            <w:r w:rsidRPr="00F770CD">
              <w:rPr>
                <w:rFonts w:ascii="Times New Roman" w:hAnsi="Times New Roman" w:cs="Times New Roman"/>
                <w:sz w:val="24"/>
                <w:szCs w:val="24"/>
              </w:rPr>
              <w:t xml:space="preserve">In the recent </w:t>
            </w:r>
            <w:r w:rsidRPr="00F770CD">
              <w:rPr>
                <w:rFonts w:ascii="Times New Roman" w:hAnsi="Times New Roman" w:cs="Times New Roman"/>
                <w:sz w:val="24"/>
                <w:szCs w:val="24"/>
              </w:rPr>
              <w:t>past, ethical</w:t>
            </w:r>
            <w:r w:rsidRPr="00F770CD">
              <w:rPr>
                <w:rFonts w:ascii="Times New Roman" w:hAnsi="Times New Roman" w:cs="Times New Roman"/>
                <w:sz w:val="24"/>
                <w:szCs w:val="24"/>
              </w:rPr>
              <w:t xml:space="preserve"> violations and breach of a global </w:t>
            </w:r>
            <w:r w:rsidRPr="00F770CD">
              <w:rPr>
                <w:rFonts w:ascii="Times New Roman" w:hAnsi="Times New Roman" w:cs="Times New Roman"/>
                <w:sz w:val="24"/>
                <w:szCs w:val="24"/>
              </w:rPr>
              <w:t>quota</w:t>
            </w:r>
            <w:r w:rsidRPr="00F770CD">
              <w:rPr>
                <w:rFonts w:ascii="Times New Roman" w:hAnsi="Times New Roman" w:cs="Times New Roman"/>
                <w:sz w:val="24"/>
                <w:szCs w:val="24"/>
              </w:rPr>
              <w:t xml:space="preserve"> of patent </w:t>
            </w:r>
            <w:r w:rsidRPr="00F770CD">
              <w:rPr>
                <w:rFonts w:ascii="Times New Roman" w:hAnsi="Times New Roman" w:cs="Times New Roman"/>
                <w:sz w:val="24"/>
                <w:szCs w:val="24"/>
              </w:rPr>
              <w:t>applications and</w:t>
            </w:r>
            <w:r w:rsidRPr="00F770CD">
              <w:rPr>
                <w:rFonts w:ascii="Times New Roman" w:hAnsi="Times New Roman" w:cs="Times New Roman"/>
                <w:sz w:val="24"/>
                <w:szCs w:val="24"/>
              </w:rPr>
              <w:t xml:space="preserve"> firing of employees on </w:t>
            </w:r>
            <w:r w:rsidRPr="00F770CD">
              <w:rPr>
                <w:rFonts w:ascii="Times New Roman" w:hAnsi="Times New Roman" w:cs="Times New Roman"/>
                <w:sz w:val="24"/>
                <w:szCs w:val="24"/>
              </w:rPr>
              <w:t>unclear grounds</w:t>
            </w:r>
            <w:r w:rsidRPr="00F770CD">
              <w:rPr>
                <w:rFonts w:ascii="Times New Roman" w:hAnsi="Times New Roman" w:cs="Times New Roman"/>
                <w:sz w:val="24"/>
                <w:szCs w:val="24"/>
              </w:rPr>
              <w:t xml:space="preserve"> by companies’ </w:t>
            </w:r>
            <w:r w:rsidRPr="00F770CD">
              <w:rPr>
                <w:rFonts w:ascii="Times New Roman" w:hAnsi="Times New Roman" w:cs="Times New Roman"/>
                <w:sz w:val="24"/>
                <w:szCs w:val="24"/>
              </w:rPr>
              <w:t>top management</w:t>
            </w:r>
            <w:r w:rsidRPr="00F770CD">
              <w:rPr>
                <w:rFonts w:ascii="Times New Roman" w:hAnsi="Times New Roman" w:cs="Times New Roman"/>
                <w:sz w:val="24"/>
                <w:szCs w:val="24"/>
              </w:rPr>
              <w:t xml:space="preserve"> has been common.  L’Oreal USA’s regional patent team has </w:t>
            </w:r>
            <w:r w:rsidRPr="00F770CD">
              <w:rPr>
                <w:rFonts w:ascii="Times New Roman" w:hAnsi="Times New Roman" w:cs="Times New Roman"/>
                <w:sz w:val="24"/>
                <w:szCs w:val="24"/>
              </w:rPr>
              <w:t>been among</w:t>
            </w:r>
            <w:r w:rsidRPr="00F770CD">
              <w:rPr>
                <w:rFonts w:ascii="Times New Roman" w:hAnsi="Times New Roman" w:cs="Times New Roman"/>
                <w:sz w:val="24"/>
                <w:szCs w:val="24"/>
              </w:rPr>
              <w:t xml:space="preserve"> the perpetrator in these </w:t>
            </w:r>
            <w:r w:rsidRPr="00F770CD">
              <w:rPr>
                <w:rFonts w:ascii="Times New Roman" w:hAnsi="Times New Roman" w:cs="Times New Roman"/>
                <w:sz w:val="24"/>
                <w:szCs w:val="24"/>
              </w:rPr>
              <w:t>scandals. The</w:t>
            </w:r>
            <w:r w:rsidRPr="00F770CD">
              <w:rPr>
                <w:rFonts w:ascii="Times New Roman" w:hAnsi="Times New Roman" w:cs="Times New Roman"/>
                <w:sz w:val="24"/>
                <w:szCs w:val="24"/>
              </w:rPr>
              <w:t xml:space="preserve"> </w:t>
            </w:r>
            <w:r w:rsidRPr="00F770CD">
              <w:rPr>
                <w:rFonts w:ascii="Times New Roman" w:hAnsi="Times New Roman" w:cs="Times New Roman"/>
                <w:sz w:val="24"/>
                <w:szCs w:val="24"/>
              </w:rPr>
              <w:t>company’s management</w:t>
            </w:r>
            <w:r w:rsidRPr="00F770CD">
              <w:rPr>
                <w:rFonts w:ascii="Times New Roman" w:hAnsi="Times New Roman" w:cs="Times New Roman"/>
                <w:sz w:val="24"/>
                <w:szCs w:val="24"/>
              </w:rPr>
              <w:t xml:space="preserve"> team resorted into tactics of coercion and bride issuing as </w:t>
            </w:r>
            <w:r w:rsidRPr="00F770CD">
              <w:rPr>
                <w:rFonts w:ascii="Times New Roman" w:hAnsi="Times New Roman" w:cs="Times New Roman"/>
                <w:sz w:val="24"/>
                <w:szCs w:val="24"/>
              </w:rPr>
              <w:t>one way</w:t>
            </w:r>
            <w:r w:rsidRPr="00F770CD">
              <w:rPr>
                <w:rFonts w:ascii="Times New Roman" w:hAnsi="Times New Roman" w:cs="Times New Roman"/>
                <w:sz w:val="24"/>
                <w:szCs w:val="24"/>
              </w:rPr>
              <w:t xml:space="preserve"> of silencing those who stood out on the correct side of history.</w:t>
            </w:r>
          </w:p>
          <w:p w:rsidR="00F770CD" w:rsidRPr="00F770CD" w:rsidRDefault="00F770CD" w:rsidP="00F770CD">
            <w:pPr>
              <w:spacing w:line="360" w:lineRule="auto"/>
              <w:rPr>
                <w:rFonts w:ascii="Times New Roman" w:hAnsi="Times New Roman" w:cs="Times New Roman"/>
                <w:sz w:val="24"/>
                <w:szCs w:val="24"/>
              </w:rPr>
            </w:pPr>
            <w:r w:rsidRPr="00F770CD">
              <w:rPr>
                <w:rFonts w:ascii="Times New Roman" w:hAnsi="Times New Roman" w:cs="Times New Roman"/>
                <w:sz w:val="24"/>
                <w:szCs w:val="24"/>
              </w:rPr>
              <w:t>L’Oreal Company’s wars with Trzaska started when he insisted for the need to adhere to regulations and his openness to the top management as to why the enactment of the global quota of patent applications that had to be file in each region based on the fact that the interest of customers who are the main stakeholders had not been captured.</w:t>
            </w:r>
          </w:p>
          <w:p w:rsidR="00F770CD" w:rsidRPr="00F770CD" w:rsidRDefault="00F770CD" w:rsidP="00F770CD">
            <w:pPr>
              <w:spacing w:line="360" w:lineRule="auto"/>
              <w:rPr>
                <w:rFonts w:ascii="Times New Roman" w:hAnsi="Times New Roman" w:cs="Times New Roman"/>
                <w:sz w:val="24"/>
                <w:szCs w:val="24"/>
              </w:rPr>
            </w:pPr>
            <w:r w:rsidRPr="00F770CD">
              <w:rPr>
                <w:rFonts w:ascii="Times New Roman" w:hAnsi="Times New Roman" w:cs="Times New Roman"/>
                <w:sz w:val="24"/>
                <w:szCs w:val="24"/>
              </w:rPr>
              <w:t xml:space="preserve">In 2014, Immediately after L’Oreal S.A enactment of a global Quota of patent </w:t>
            </w:r>
            <w:r w:rsidRPr="00F770CD">
              <w:rPr>
                <w:rFonts w:ascii="Times New Roman" w:hAnsi="Times New Roman" w:cs="Times New Roman"/>
                <w:sz w:val="24"/>
                <w:szCs w:val="24"/>
              </w:rPr>
              <w:t>applications, every</w:t>
            </w:r>
            <w:r w:rsidRPr="00F770CD">
              <w:rPr>
                <w:rFonts w:ascii="Times New Roman" w:hAnsi="Times New Roman" w:cs="Times New Roman"/>
                <w:sz w:val="24"/>
                <w:szCs w:val="24"/>
              </w:rPr>
              <w:t xml:space="preserve"> regional officer had to file each year. Employees were further </w:t>
            </w:r>
            <w:r w:rsidRPr="00F770CD">
              <w:rPr>
                <w:rFonts w:ascii="Times New Roman" w:hAnsi="Times New Roman" w:cs="Times New Roman"/>
                <w:sz w:val="24"/>
                <w:szCs w:val="24"/>
              </w:rPr>
              <w:t>subjected into</w:t>
            </w:r>
            <w:r w:rsidRPr="00F770CD">
              <w:rPr>
                <w:rFonts w:ascii="Times New Roman" w:hAnsi="Times New Roman" w:cs="Times New Roman"/>
                <w:sz w:val="24"/>
                <w:szCs w:val="24"/>
              </w:rPr>
              <w:t xml:space="preserve"> making </w:t>
            </w:r>
            <w:r w:rsidRPr="00F770CD">
              <w:rPr>
                <w:rFonts w:ascii="Times New Roman" w:hAnsi="Times New Roman" w:cs="Times New Roman"/>
                <w:sz w:val="24"/>
                <w:szCs w:val="24"/>
              </w:rPr>
              <w:t>decisions that</w:t>
            </w:r>
            <w:r w:rsidRPr="00F770CD">
              <w:rPr>
                <w:rFonts w:ascii="Times New Roman" w:hAnsi="Times New Roman" w:cs="Times New Roman"/>
                <w:sz w:val="24"/>
                <w:szCs w:val="24"/>
              </w:rPr>
              <w:t xml:space="preserve"> were based on coercion.</w:t>
            </w:r>
            <w:r w:rsidRPr="00F770CD">
              <w:rPr>
                <w:rFonts w:ascii="Times New Roman" w:hAnsi="Times New Roman" w:cs="Times New Roman"/>
                <w:sz w:val="24"/>
                <w:szCs w:val="24"/>
              </w:rPr>
              <w:t xml:space="preserve"> </w:t>
            </w:r>
            <w:r w:rsidRPr="00F770CD">
              <w:rPr>
                <w:rFonts w:ascii="Times New Roman" w:hAnsi="Times New Roman" w:cs="Times New Roman"/>
                <w:sz w:val="24"/>
                <w:szCs w:val="24"/>
              </w:rPr>
              <w:t xml:space="preserve">Trzaska became the first victim of such actions and had to be </w:t>
            </w:r>
            <w:r w:rsidRPr="00F770CD">
              <w:rPr>
                <w:rFonts w:ascii="Times New Roman" w:hAnsi="Times New Roman" w:cs="Times New Roman"/>
                <w:sz w:val="24"/>
                <w:szCs w:val="24"/>
              </w:rPr>
              <w:t>fired. This</w:t>
            </w:r>
            <w:r w:rsidRPr="00F770CD">
              <w:rPr>
                <w:rFonts w:ascii="Times New Roman" w:hAnsi="Times New Roman" w:cs="Times New Roman"/>
                <w:sz w:val="24"/>
                <w:szCs w:val="24"/>
              </w:rPr>
              <w:t xml:space="preserve"> clearly demonstrates that most companies are more into protecting </w:t>
            </w:r>
            <w:r w:rsidRPr="00F770CD">
              <w:rPr>
                <w:rFonts w:ascii="Times New Roman" w:hAnsi="Times New Roman" w:cs="Times New Roman"/>
                <w:sz w:val="24"/>
                <w:szCs w:val="24"/>
              </w:rPr>
              <w:t>their inner</w:t>
            </w:r>
            <w:r w:rsidRPr="00F770CD">
              <w:rPr>
                <w:rFonts w:ascii="Times New Roman" w:hAnsi="Times New Roman" w:cs="Times New Roman"/>
                <w:sz w:val="24"/>
                <w:szCs w:val="24"/>
              </w:rPr>
              <w:t xml:space="preserve"> circle and no any attention being accorded to those who are responsible in ensuring that daily activities of an organization are undertaken </w:t>
            </w:r>
            <w:r w:rsidRPr="00F770CD">
              <w:rPr>
                <w:rFonts w:ascii="Times New Roman" w:hAnsi="Times New Roman" w:cs="Times New Roman"/>
                <w:sz w:val="24"/>
                <w:szCs w:val="24"/>
              </w:rPr>
              <w:t>well for</w:t>
            </w:r>
            <w:r w:rsidRPr="00F770CD">
              <w:rPr>
                <w:rFonts w:ascii="Times New Roman" w:hAnsi="Times New Roman" w:cs="Times New Roman"/>
                <w:sz w:val="24"/>
                <w:szCs w:val="24"/>
              </w:rPr>
              <w:t xml:space="preserve"> the overall success of an Organization.</w:t>
            </w:r>
          </w:p>
          <w:p w:rsidR="00F770CD" w:rsidRPr="00F770CD" w:rsidRDefault="00F770CD" w:rsidP="00F770CD">
            <w:pPr>
              <w:spacing w:line="360" w:lineRule="auto"/>
              <w:rPr>
                <w:rFonts w:ascii="Times New Roman" w:hAnsi="Times New Roman" w:cs="Times New Roman"/>
                <w:sz w:val="24"/>
                <w:szCs w:val="24"/>
              </w:rPr>
            </w:pPr>
            <w:r w:rsidRPr="00F770CD">
              <w:rPr>
                <w:rFonts w:ascii="Times New Roman" w:hAnsi="Times New Roman" w:cs="Times New Roman"/>
                <w:sz w:val="24"/>
                <w:szCs w:val="24"/>
              </w:rPr>
              <w:t xml:space="preserve">The revelation made by Trzaska </w:t>
            </w:r>
            <w:r w:rsidRPr="00F770CD">
              <w:rPr>
                <w:rFonts w:ascii="Times New Roman" w:hAnsi="Times New Roman" w:cs="Times New Roman"/>
                <w:sz w:val="24"/>
                <w:szCs w:val="24"/>
              </w:rPr>
              <w:t>suggested that quite blatantly the</w:t>
            </w:r>
            <w:r w:rsidRPr="00F770CD">
              <w:rPr>
                <w:rFonts w:ascii="Times New Roman" w:hAnsi="Times New Roman" w:cs="Times New Roman"/>
                <w:sz w:val="24"/>
                <w:szCs w:val="24"/>
              </w:rPr>
              <w:t xml:space="preserve"> corporate </w:t>
            </w:r>
            <w:r w:rsidRPr="00F770CD">
              <w:rPr>
                <w:rFonts w:ascii="Times New Roman" w:hAnsi="Times New Roman" w:cs="Times New Roman"/>
                <w:sz w:val="24"/>
                <w:szCs w:val="24"/>
              </w:rPr>
              <w:t>world particularly</w:t>
            </w:r>
            <w:r w:rsidRPr="00F770CD">
              <w:rPr>
                <w:rFonts w:ascii="Times New Roman" w:hAnsi="Times New Roman" w:cs="Times New Roman"/>
                <w:sz w:val="24"/>
                <w:szCs w:val="24"/>
              </w:rPr>
              <w:t xml:space="preserve"> companies could not be allowed to regulate </w:t>
            </w:r>
            <w:r w:rsidRPr="00F770CD">
              <w:rPr>
                <w:rFonts w:ascii="Times New Roman" w:hAnsi="Times New Roman" w:cs="Times New Roman"/>
                <w:sz w:val="24"/>
                <w:szCs w:val="24"/>
              </w:rPr>
              <w:t>it</w:t>
            </w:r>
            <w:r w:rsidRPr="00F770CD">
              <w:rPr>
                <w:rFonts w:ascii="Times New Roman" w:hAnsi="Times New Roman" w:cs="Times New Roman"/>
                <w:sz w:val="24"/>
                <w:szCs w:val="24"/>
              </w:rPr>
              <w:t xml:space="preserve"> </w:t>
            </w:r>
            <w:r w:rsidRPr="00F770CD">
              <w:rPr>
                <w:rFonts w:ascii="Times New Roman" w:hAnsi="Times New Roman" w:cs="Times New Roman"/>
                <w:sz w:val="24"/>
                <w:szCs w:val="24"/>
              </w:rPr>
              <w:t>ethically. This</w:t>
            </w:r>
            <w:r w:rsidRPr="00F770CD">
              <w:rPr>
                <w:rFonts w:ascii="Times New Roman" w:hAnsi="Times New Roman" w:cs="Times New Roman"/>
                <w:sz w:val="24"/>
                <w:szCs w:val="24"/>
              </w:rPr>
              <w:t xml:space="preserve"> provides enough reason as to why there is need to have many federal regulations designed to p</w:t>
            </w:r>
            <w:r w:rsidRPr="00F770CD">
              <w:rPr>
                <w:rFonts w:ascii="Times New Roman" w:hAnsi="Times New Roman" w:cs="Times New Roman"/>
                <w:sz w:val="24"/>
                <w:szCs w:val="24"/>
              </w:rPr>
              <w:t>romote honesty, truthfulness</w:t>
            </w:r>
            <w:r w:rsidRPr="00F770CD">
              <w:rPr>
                <w:rFonts w:ascii="Times New Roman" w:hAnsi="Times New Roman" w:cs="Times New Roman"/>
                <w:sz w:val="24"/>
                <w:szCs w:val="24"/>
              </w:rPr>
              <w:t xml:space="preserve"> and   ethical practices among organizational </w:t>
            </w:r>
            <w:r w:rsidRPr="00F770CD">
              <w:rPr>
                <w:rFonts w:ascii="Times New Roman" w:hAnsi="Times New Roman" w:cs="Times New Roman"/>
                <w:sz w:val="24"/>
                <w:szCs w:val="24"/>
              </w:rPr>
              <w:t>managers. In</w:t>
            </w:r>
            <w:r w:rsidRPr="00F770CD">
              <w:rPr>
                <w:rFonts w:ascii="Times New Roman" w:hAnsi="Times New Roman" w:cs="Times New Roman"/>
                <w:sz w:val="24"/>
                <w:szCs w:val="24"/>
              </w:rPr>
              <w:t xml:space="preserve"> such </w:t>
            </w:r>
            <w:r w:rsidRPr="00F770CD">
              <w:rPr>
                <w:rFonts w:ascii="Times New Roman" w:hAnsi="Times New Roman" w:cs="Times New Roman"/>
                <w:sz w:val="24"/>
                <w:szCs w:val="24"/>
              </w:rPr>
              <w:t>business</w:t>
            </w:r>
            <w:r w:rsidRPr="00F770CD">
              <w:rPr>
                <w:rFonts w:ascii="Times New Roman" w:hAnsi="Times New Roman" w:cs="Times New Roman"/>
                <w:sz w:val="24"/>
                <w:szCs w:val="24"/>
              </w:rPr>
              <w:t xml:space="preserve">  surrounding,</w:t>
            </w:r>
          </w:p>
          <w:p w:rsidR="00F770CD" w:rsidRDefault="00F770CD" w:rsidP="00F770CD"/>
          <w:p w:rsidR="001B4E42" w:rsidRDefault="001B4E42"/>
        </w:tc>
      </w:tr>
    </w:tbl>
    <w:p w:rsidR="008B115D" w:rsidRDefault="008B115D"/>
    <w:p w:rsidR="008B115D" w:rsidRDefault="008B115D"/>
    <w:sectPr w:rsidR="008B115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0ADF" w:rsidRDefault="00730ADF" w:rsidP="00F770CD">
      <w:pPr>
        <w:spacing w:after="0" w:line="240" w:lineRule="auto"/>
      </w:pPr>
      <w:r>
        <w:separator/>
      </w:r>
    </w:p>
  </w:endnote>
  <w:endnote w:type="continuationSeparator" w:id="0">
    <w:p w:rsidR="00730ADF" w:rsidRDefault="00730ADF" w:rsidP="00F77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0ADF" w:rsidRDefault="00730ADF" w:rsidP="00F770CD">
      <w:pPr>
        <w:spacing w:after="0" w:line="240" w:lineRule="auto"/>
      </w:pPr>
      <w:r>
        <w:separator/>
      </w:r>
    </w:p>
  </w:footnote>
  <w:footnote w:type="continuationSeparator" w:id="0">
    <w:p w:rsidR="00730ADF" w:rsidRDefault="00730ADF" w:rsidP="00F770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983481"/>
      <w:docPartObj>
        <w:docPartGallery w:val="Page Numbers (Top of Page)"/>
        <w:docPartUnique/>
      </w:docPartObj>
    </w:sdtPr>
    <w:sdtEndPr>
      <w:rPr>
        <w:noProof/>
      </w:rPr>
    </w:sdtEndPr>
    <w:sdtContent>
      <w:p w:rsidR="00F770CD" w:rsidRDefault="00F770C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F770CD" w:rsidRDefault="00F770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D2E"/>
    <w:rsid w:val="00052037"/>
    <w:rsid w:val="001B4E42"/>
    <w:rsid w:val="0023235E"/>
    <w:rsid w:val="002775D0"/>
    <w:rsid w:val="0044746D"/>
    <w:rsid w:val="00493FE9"/>
    <w:rsid w:val="005A16E4"/>
    <w:rsid w:val="006B3B06"/>
    <w:rsid w:val="00730ADF"/>
    <w:rsid w:val="00861AE4"/>
    <w:rsid w:val="008B115D"/>
    <w:rsid w:val="009B2002"/>
    <w:rsid w:val="00AC3F54"/>
    <w:rsid w:val="00B2058B"/>
    <w:rsid w:val="00B42D2E"/>
    <w:rsid w:val="00BA6C03"/>
    <w:rsid w:val="00F77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11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15D"/>
    <w:rPr>
      <w:rFonts w:ascii="Tahoma" w:hAnsi="Tahoma" w:cs="Tahoma"/>
      <w:sz w:val="16"/>
      <w:szCs w:val="16"/>
    </w:rPr>
  </w:style>
  <w:style w:type="paragraph" w:styleId="Header">
    <w:name w:val="header"/>
    <w:basedOn w:val="Normal"/>
    <w:link w:val="HeaderChar"/>
    <w:uiPriority w:val="99"/>
    <w:unhideWhenUsed/>
    <w:rsid w:val="00F770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0CD"/>
  </w:style>
  <w:style w:type="paragraph" w:styleId="Footer">
    <w:name w:val="footer"/>
    <w:basedOn w:val="Normal"/>
    <w:link w:val="FooterChar"/>
    <w:uiPriority w:val="99"/>
    <w:unhideWhenUsed/>
    <w:rsid w:val="00F770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0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11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15D"/>
    <w:rPr>
      <w:rFonts w:ascii="Tahoma" w:hAnsi="Tahoma" w:cs="Tahoma"/>
      <w:sz w:val="16"/>
      <w:szCs w:val="16"/>
    </w:rPr>
  </w:style>
  <w:style w:type="paragraph" w:styleId="Header">
    <w:name w:val="header"/>
    <w:basedOn w:val="Normal"/>
    <w:link w:val="HeaderChar"/>
    <w:uiPriority w:val="99"/>
    <w:unhideWhenUsed/>
    <w:rsid w:val="00F770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0CD"/>
  </w:style>
  <w:style w:type="paragraph" w:styleId="Footer">
    <w:name w:val="footer"/>
    <w:basedOn w:val="Normal"/>
    <w:link w:val="FooterChar"/>
    <w:uiPriority w:val="99"/>
    <w:unhideWhenUsed/>
    <w:rsid w:val="00F770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2020-09-27T23:32:00Z</dcterms:created>
  <dcterms:modified xsi:type="dcterms:W3CDTF">2020-09-27T23:32:00Z</dcterms:modified>
</cp:coreProperties>
</file>